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5C844" w14:textId="76B25B84" w:rsidR="00C5346D" w:rsidRPr="00C5346D" w:rsidRDefault="00AB4790" w:rsidP="00C5346D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F508E" wp14:editId="14D43FC3">
                <wp:simplePos x="0" y="0"/>
                <wp:positionH relativeFrom="column">
                  <wp:posOffset>626220</wp:posOffset>
                </wp:positionH>
                <wp:positionV relativeFrom="paragraph">
                  <wp:posOffset>1522178</wp:posOffset>
                </wp:positionV>
                <wp:extent cx="1542553" cy="1403985"/>
                <wp:effectExtent l="0" t="0" r="1968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4ACD" w14:textId="2D59E2FD" w:rsidR="00AB4790" w:rsidRDefault="00AB4790">
                            <w: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.3pt;margin-top:119.85pt;width:12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" strokecolor="white [3212]">
                <v:textbox style="mso-fit-shape-to-text:t">
                  <w:txbxContent>
                    <w:p w14:paraId="52D34ACD" w14:textId="2D59E2FD" w:rsidR="00AB4790" w:rsidRDefault="00AB4790">
                      <w: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0905" wp14:editId="24CEBE9E">
                <wp:simplePos x="0" y="0"/>
                <wp:positionH relativeFrom="column">
                  <wp:posOffset>3855085</wp:posOffset>
                </wp:positionH>
                <wp:positionV relativeFrom="paragraph">
                  <wp:posOffset>1523365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D186" w14:textId="54470442" w:rsidR="00AB4790" w:rsidRDefault="00AB4790">
                            <w:r w:rsidRPr="00AB4790">
                              <w:t>СЭД-2021-299-01-01-05.С-252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55pt;margin-top:119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K1H&#10;SNTfAAAACwEAAA8AAAAAAAAAAAAAAAAAoQQAAGRycy9kb3ducmV2LnhtbFBLBQYAAAAABAAEAPMA&#10;AACtBQAAAAA=&#10;" strokecolor="white [3212]">
                <v:textbox style="mso-fit-shape-to-text:t">
                  <w:txbxContent>
                    <w:p w14:paraId="4514D186" w14:textId="54470442" w:rsidR="00AB4790" w:rsidRDefault="00AB4790">
                      <w:r w:rsidRPr="00AB4790">
                        <w:t>СЭД-2021-299-01-01-05.С-252</w:t>
                      </w:r>
                    </w:p>
                  </w:txbxContent>
                </v:textbox>
              </v:shape>
            </w:pict>
          </mc:Fallback>
        </mc:AlternateContent>
      </w:r>
      <w:r w:rsidR="007021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B4D8E" wp14:editId="052CE68B">
                <wp:simplePos x="0" y="0"/>
                <wp:positionH relativeFrom="page">
                  <wp:posOffset>922350</wp:posOffset>
                </wp:positionH>
                <wp:positionV relativeFrom="page">
                  <wp:posOffset>2973788</wp:posOffset>
                </wp:positionV>
                <wp:extent cx="2671639" cy="2289975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9" cy="228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DF925" w14:textId="0607E012" w:rsidR="0070216D" w:rsidRDefault="0070216D" w:rsidP="0070216D">
                            <w:pPr>
                              <w:pStyle w:val="a5"/>
                            </w:pPr>
                            <w:r>
                              <w:t>Об отмене действия постановления администрации Пермского муниципального района от 23</w:t>
                            </w:r>
                            <w:r w:rsidR="008622F7">
                              <w:t xml:space="preserve"> апреля </w:t>
                            </w:r>
                            <w:r>
                              <w:t xml:space="preserve">2020 </w:t>
                            </w:r>
                            <w:r w:rsidR="008622F7">
                              <w:t xml:space="preserve">г. </w:t>
                            </w:r>
                            <w:r>
                              <w:t>№</w:t>
                            </w:r>
                            <w:r w:rsidR="008622F7">
                              <w:t> </w:t>
                            </w:r>
                            <w:r>
                              <w:t>248 «О переводе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 района в режим «Повышенная готовность»</w:t>
                            </w:r>
                          </w:p>
                          <w:p w14:paraId="3A67B98F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5pt;margin-top:234.15pt;width:210.35pt;height:18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" filled="f" stroked="f">
                <v:textbox inset="0,0,0,0">
                  <w:txbxContent>
                    <w:p w14:paraId="553DF925" w14:textId="0607E012" w:rsidR="0070216D" w:rsidRDefault="0070216D" w:rsidP="0070216D">
                      <w:pPr>
                        <w:pStyle w:val="a5"/>
                      </w:pPr>
                      <w:r>
                        <w:t>Об отмене действия постановления администрации Пермского муниципального района от 23</w:t>
                      </w:r>
                      <w:r w:rsidR="008622F7">
                        <w:t xml:space="preserve"> апреля </w:t>
                      </w:r>
                      <w:r>
                        <w:t xml:space="preserve">2020 </w:t>
                      </w:r>
                      <w:r w:rsidR="008622F7">
                        <w:t xml:space="preserve">г. </w:t>
                      </w:r>
                      <w:r>
                        <w:t>№</w:t>
                      </w:r>
                      <w:r w:rsidR="008622F7">
                        <w:t> </w:t>
                      </w:r>
                      <w:r>
                        <w:t>248 «О переводе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 района в режим «Повышенная готовность»</w:t>
                      </w:r>
                    </w:p>
                    <w:p w14:paraId="3A67B98F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16D">
        <w:rPr>
          <w:noProof/>
        </w:rPr>
        <w:drawing>
          <wp:anchor distT="0" distB="0" distL="114300" distR="114300" simplePos="0" relativeHeight="251656192" behindDoc="0" locked="0" layoutInCell="1" allowOverlap="1" wp14:anchorId="4D8AFF13" wp14:editId="767FA7D4">
            <wp:simplePos x="0" y="0"/>
            <wp:positionH relativeFrom="page">
              <wp:posOffset>899795</wp:posOffset>
            </wp:positionH>
            <wp:positionV relativeFrom="page">
              <wp:posOffset>320675</wp:posOffset>
            </wp:positionV>
            <wp:extent cx="6033770" cy="2743200"/>
            <wp:effectExtent l="0" t="0" r="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FF954" w14:textId="77777777" w:rsidR="0070216D" w:rsidRDefault="0070216D" w:rsidP="00C5346D">
      <w:pPr>
        <w:pStyle w:val="ad"/>
        <w:spacing w:line="276" w:lineRule="auto"/>
        <w:ind w:firstLine="708"/>
        <w:jc w:val="both"/>
      </w:pPr>
    </w:p>
    <w:p w14:paraId="2DE29848" w14:textId="77777777" w:rsidR="0070216D" w:rsidRDefault="0070216D" w:rsidP="00C5346D">
      <w:pPr>
        <w:pStyle w:val="ad"/>
        <w:spacing w:line="276" w:lineRule="auto"/>
        <w:ind w:firstLine="708"/>
        <w:jc w:val="both"/>
      </w:pPr>
    </w:p>
    <w:p w14:paraId="2D0E6377" w14:textId="77777777" w:rsidR="0070216D" w:rsidRDefault="0070216D" w:rsidP="00C5346D">
      <w:pPr>
        <w:pStyle w:val="ad"/>
        <w:spacing w:line="276" w:lineRule="auto"/>
        <w:ind w:firstLine="708"/>
        <w:jc w:val="both"/>
      </w:pPr>
    </w:p>
    <w:p w14:paraId="60104C85" w14:textId="77777777" w:rsidR="0070216D" w:rsidRDefault="0070216D" w:rsidP="00C5346D">
      <w:pPr>
        <w:pStyle w:val="ad"/>
        <w:spacing w:line="276" w:lineRule="auto"/>
        <w:ind w:firstLine="708"/>
        <w:jc w:val="both"/>
      </w:pPr>
    </w:p>
    <w:p w14:paraId="7E1452DF" w14:textId="77777777" w:rsidR="0070216D" w:rsidRDefault="0070216D" w:rsidP="00C5346D">
      <w:pPr>
        <w:pStyle w:val="ad"/>
        <w:spacing w:line="276" w:lineRule="auto"/>
        <w:ind w:firstLine="708"/>
        <w:jc w:val="both"/>
      </w:pPr>
    </w:p>
    <w:p w14:paraId="24293C30" w14:textId="2E6F162C" w:rsidR="0070216D" w:rsidRDefault="0070216D" w:rsidP="0070216D">
      <w:pPr>
        <w:pStyle w:val="ad"/>
        <w:spacing w:line="480" w:lineRule="exact"/>
        <w:jc w:val="both"/>
      </w:pPr>
    </w:p>
    <w:p w14:paraId="660FEAF1" w14:textId="003341BE" w:rsidR="0070216D" w:rsidRPr="000B280F" w:rsidRDefault="0070216D" w:rsidP="008622F7">
      <w:pPr>
        <w:spacing w:line="360" w:lineRule="exact"/>
        <w:ind w:firstLine="708"/>
        <w:jc w:val="both"/>
        <w:rPr>
          <w:sz w:val="28"/>
          <w:szCs w:val="28"/>
        </w:rPr>
      </w:pPr>
      <w:r w:rsidRPr="000B280F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</w:t>
      </w:r>
      <w:bookmarkStart w:id="0" w:name="_GoBack"/>
      <w:bookmarkEnd w:id="0"/>
      <w:r w:rsidRPr="000B280F">
        <w:rPr>
          <w:sz w:val="28"/>
          <w:szCs w:val="28"/>
        </w:rPr>
        <w:t>от чрезвычайных ситуаций природного и техногенного характера», пунктом 21 части 1 статьи 15 Федерального закона от 96.10.2003</w:t>
      </w:r>
      <w:r w:rsidR="004633D0">
        <w:rPr>
          <w:sz w:val="28"/>
          <w:szCs w:val="28"/>
        </w:rPr>
        <w:t xml:space="preserve"> </w:t>
      </w:r>
      <w:r w:rsidRPr="000B280F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связи со стабилизацией обстановки, связанной с угрозой распространения новой коронавирусной инфекции (</w:t>
      </w:r>
      <w:r w:rsidRPr="000B280F">
        <w:rPr>
          <w:sz w:val="28"/>
          <w:szCs w:val="28"/>
          <w:lang w:val="en-US"/>
        </w:rPr>
        <w:t>COVID</w:t>
      </w:r>
      <w:r w:rsidRPr="000B280F">
        <w:rPr>
          <w:sz w:val="28"/>
          <w:szCs w:val="28"/>
        </w:rPr>
        <w:t>-19),</w:t>
      </w:r>
    </w:p>
    <w:p w14:paraId="0BB50FB9" w14:textId="77777777" w:rsidR="0070216D" w:rsidRPr="000B280F" w:rsidRDefault="0070216D" w:rsidP="008622F7">
      <w:pPr>
        <w:spacing w:line="360" w:lineRule="exact"/>
        <w:ind w:firstLine="708"/>
        <w:jc w:val="both"/>
        <w:rPr>
          <w:sz w:val="28"/>
          <w:szCs w:val="28"/>
        </w:rPr>
      </w:pPr>
      <w:r w:rsidRPr="000B280F">
        <w:rPr>
          <w:sz w:val="28"/>
          <w:szCs w:val="28"/>
        </w:rPr>
        <w:t>администрация Пермского муниципального района ПОСТАНОВЛЯЕТ:</w:t>
      </w:r>
    </w:p>
    <w:p w14:paraId="3C28DC76" w14:textId="48EB7CBD" w:rsidR="0070216D" w:rsidRPr="000B280F" w:rsidRDefault="0070216D" w:rsidP="008622F7">
      <w:pPr>
        <w:spacing w:line="360" w:lineRule="exact"/>
        <w:jc w:val="both"/>
        <w:rPr>
          <w:sz w:val="28"/>
          <w:szCs w:val="28"/>
        </w:rPr>
      </w:pPr>
      <w:r w:rsidRPr="000B280F">
        <w:rPr>
          <w:sz w:val="28"/>
          <w:szCs w:val="28"/>
        </w:rPr>
        <w:tab/>
        <w:t>1.</w:t>
      </w:r>
      <w:r w:rsidR="00FD227D">
        <w:rPr>
          <w:sz w:val="28"/>
          <w:szCs w:val="28"/>
        </w:rPr>
        <w:t> </w:t>
      </w:r>
      <w:proofErr w:type="gramStart"/>
      <w:r w:rsidRPr="000B280F">
        <w:rPr>
          <w:sz w:val="28"/>
          <w:szCs w:val="28"/>
        </w:rPr>
        <w:t>Отменить действие мероприятий в режиме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 района, установленных постановлением администрации Пермского муниципального района от 23</w:t>
      </w:r>
      <w:r w:rsidR="00FD227D">
        <w:rPr>
          <w:sz w:val="28"/>
          <w:szCs w:val="28"/>
        </w:rPr>
        <w:t xml:space="preserve"> апреля </w:t>
      </w:r>
      <w:r w:rsidRPr="000B280F">
        <w:rPr>
          <w:sz w:val="28"/>
          <w:szCs w:val="28"/>
        </w:rPr>
        <w:t xml:space="preserve">2020 </w:t>
      </w:r>
      <w:r w:rsidR="00FD227D">
        <w:rPr>
          <w:sz w:val="28"/>
          <w:szCs w:val="28"/>
        </w:rPr>
        <w:t xml:space="preserve">г. </w:t>
      </w:r>
      <w:r w:rsidRPr="000B280F">
        <w:rPr>
          <w:sz w:val="28"/>
          <w:szCs w:val="28"/>
        </w:rPr>
        <w:t>№ 248 «О переводе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Пермского муниципального</w:t>
      </w:r>
      <w:proofErr w:type="gramEnd"/>
      <w:r w:rsidRPr="000B280F">
        <w:rPr>
          <w:sz w:val="28"/>
          <w:szCs w:val="28"/>
        </w:rPr>
        <w:t xml:space="preserve"> район</w:t>
      </w:r>
      <w:r w:rsidR="002C23E5">
        <w:rPr>
          <w:sz w:val="28"/>
          <w:szCs w:val="28"/>
        </w:rPr>
        <w:t>а</w:t>
      </w:r>
      <w:r w:rsidRPr="000B280F">
        <w:rPr>
          <w:sz w:val="28"/>
          <w:szCs w:val="28"/>
        </w:rPr>
        <w:t xml:space="preserve"> в режим «Повышенная готовность», с 24 мая 2021 г.</w:t>
      </w:r>
    </w:p>
    <w:p w14:paraId="717A896E" w14:textId="4EC129BC" w:rsidR="00C4589E" w:rsidRPr="00C4589E" w:rsidRDefault="0070216D" w:rsidP="00C4589E">
      <w:pPr>
        <w:spacing w:line="360" w:lineRule="exact"/>
        <w:ind w:firstLine="708"/>
        <w:jc w:val="both"/>
        <w:rPr>
          <w:sz w:val="28"/>
          <w:szCs w:val="28"/>
        </w:rPr>
      </w:pPr>
      <w:r w:rsidRPr="000B280F">
        <w:rPr>
          <w:sz w:val="28"/>
          <w:szCs w:val="28"/>
        </w:rPr>
        <w:lastRenderedPageBreak/>
        <w:t>2. </w:t>
      </w:r>
      <w:r w:rsidRPr="00FB135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81868">
        <w:rPr>
          <w:sz w:val="28"/>
          <w:szCs w:val="28"/>
        </w:rPr>
        <w:t xml:space="preserve">остановление разместить на официальном сайте </w:t>
      </w:r>
      <w:r w:rsidR="002C23E5">
        <w:rPr>
          <w:sz w:val="28"/>
          <w:szCs w:val="28"/>
        </w:rPr>
        <w:t xml:space="preserve">администрации </w:t>
      </w:r>
      <w:r w:rsidRPr="00F81868">
        <w:rPr>
          <w:sz w:val="28"/>
          <w:szCs w:val="28"/>
        </w:rPr>
        <w:t xml:space="preserve">Пермского муниципального района </w:t>
      </w:r>
      <w:hyperlink r:id="rId9" w:history="1">
        <w:r w:rsidRPr="00C4589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C4589E">
          <w:rPr>
            <w:rStyle w:val="af0"/>
            <w:color w:val="auto"/>
            <w:sz w:val="28"/>
            <w:szCs w:val="28"/>
            <w:u w:val="none"/>
          </w:rPr>
          <w:t>.</w:t>
        </w:r>
        <w:r w:rsidRPr="00C4589E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r w:rsidRPr="00C4589E">
          <w:rPr>
            <w:rStyle w:val="af0"/>
            <w:color w:val="auto"/>
            <w:sz w:val="28"/>
            <w:szCs w:val="28"/>
            <w:u w:val="none"/>
          </w:rPr>
          <w:t>.</w:t>
        </w:r>
        <w:r w:rsidRPr="00C4589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C4589E">
        <w:rPr>
          <w:sz w:val="28"/>
          <w:szCs w:val="28"/>
        </w:rPr>
        <w:t>.</w:t>
      </w:r>
    </w:p>
    <w:p w14:paraId="07CD96FB" w14:textId="77777777" w:rsidR="0070216D" w:rsidRPr="00FB1357" w:rsidRDefault="0070216D" w:rsidP="008622F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14:paraId="7525D94C" w14:textId="220AF2F7" w:rsidR="0070216D" w:rsidRDefault="0070216D" w:rsidP="00FD22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B1357">
        <w:rPr>
          <w:sz w:val="28"/>
          <w:szCs w:val="28"/>
        </w:rPr>
        <w:t xml:space="preserve">Контроль </w:t>
      </w:r>
      <w:r w:rsidR="00FD227D">
        <w:rPr>
          <w:sz w:val="28"/>
          <w:szCs w:val="28"/>
        </w:rPr>
        <w:t xml:space="preserve">за </w:t>
      </w:r>
      <w:r w:rsidRPr="00FB1357">
        <w:rPr>
          <w:sz w:val="28"/>
          <w:szCs w:val="28"/>
        </w:rPr>
        <w:t>исполнени</w:t>
      </w:r>
      <w:r w:rsidR="00FD227D">
        <w:rPr>
          <w:sz w:val="28"/>
          <w:szCs w:val="28"/>
        </w:rPr>
        <w:t>ем</w:t>
      </w:r>
      <w:r w:rsidRPr="00FB13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FB1357">
        <w:rPr>
          <w:sz w:val="28"/>
          <w:szCs w:val="28"/>
        </w:rPr>
        <w:t xml:space="preserve"> возложить </w:t>
      </w:r>
      <w:proofErr w:type="gramStart"/>
      <w:r w:rsidRPr="009A2095">
        <w:rPr>
          <w:sz w:val="28"/>
          <w:szCs w:val="28"/>
        </w:rPr>
        <w:t>на</w:t>
      </w:r>
      <w:proofErr w:type="gramEnd"/>
      <w:r w:rsidRPr="009A2095">
        <w:rPr>
          <w:sz w:val="28"/>
          <w:szCs w:val="28"/>
        </w:rPr>
        <w:t xml:space="preserve"> </w:t>
      </w:r>
      <w:proofErr w:type="spellStart"/>
      <w:r w:rsidRPr="009A2095">
        <w:rPr>
          <w:sz w:val="28"/>
          <w:szCs w:val="28"/>
        </w:rPr>
        <w:t>и.</w:t>
      </w:r>
      <w:proofErr w:type="gramStart"/>
      <w:r w:rsidRPr="009A2095">
        <w:rPr>
          <w:sz w:val="28"/>
          <w:szCs w:val="28"/>
        </w:rPr>
        <w:t>о</w:t>
      </w:r>
      <w:proofErr w:type="spellEnd"/>
      <w:proofErr w:type="gramEnd"/>
      <w:r w:rsidRPr="009A2095">
        <w:rPr>
          <w:sz w:val="28"/>
          <w:szCs w:val="28"/>
        </w:rPr>
        <w:t>. заместителя главы администрации</w:t>
      </w:r>
      <w:r w:rsidR="00C469C1" w:rsidRPr="009A2095">
        <w:rPr>
          <w:sz w:val="28"/>
          <w:szCs w:val="28"/>
        </w:rPr>
        <w:t xml:space="preserve"> </w:t>
      </w:r>
      <w:r w:rsidRPr="009A2095">
        <w:rPr>
          <w:sz w:val="28"/>
          <w:szCs w:val="28"/>
        </w:rPr>
        <w:t>Пермского муниципального района</w:t>
      </w:r>
      <w:r w:rsidR="009A2095">
        <w:rPr>
          <w:sz w:val="28"/>
          <w:szCs w:val="28"/>
        </w:rPr>
        <w:t>, руководителя аппарата администрации Пермского муниципального района.</w:t>
      </w:r>
      <w:r>
        <w:rPr>
          <w:sz w:val="28"/>
          <w:szCs w:val="28"/>
        </w:rPr>
        <w:t xml:space="preserve"> </w:t>
      </w:r>
    </w:p>
    <w:p w14:paraId="52A210CB" w14:textId="61B20B5E" w:rsidR="00C5346D" w:rsidRDefault="0070216D" w:rsidP="00FD227D">
      <w:pPr>
        <w:pStyle w:val="a6"/>
        <w:spacing w:after="0" w:line="1440" w:lineRule="exact"/>
        <w:rPr>
          <w:sz w:val="28"/>
          <w:szCs w:val="28"/>
        </w:rPr>
      </w:pPr>
      <w:r w:rsidRPr="00FB1357">
        <w:rPr>
          <w:sz w:val="28"/>
          <w:szCs w:val="28"/>
        </w:rPr>
        <w:t xml:space="preserve">Глава муниципального района                                                    </w:t>
      </w:r>
      <w:r w:rsidR="008622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В.Ю. Цветов</w:t>
      </w:r>
    </w:p>
    <w:p w14:paraId="5B2CEF61" w14:textId="77777777" w:rsidR="00FD227D" w:rsidRDefault="00FD227D" w:rsidP="00FD227D">
      <w:pPr>
        <w:pStyle w:val="a6"/>
        <w:spacing w:after="0" w:line="1440" w:lineRule="exact"/>
        <w:rPr>
          <w:sz w:val="28"/>
          <w:szCs w:val="28"/>
        </w:rPr>
      </w:pPr>
    </w:p>
    <w:p w14:paraId="1A2FCA29" w14:textId="77777777" w:rsidR="00C5346D" w:rsidRDefault="00C5346D" w:rsidP="00FD227D">
      <w:pPr>
        <w:pStyle w:val="ad"/>
        <w:spacing w:line="276" w:lineRule="auto"/>
        <w:jc w:val="both"/>
      </w:pPr>
    </w:p>
    <w:sectPr w:rsidR="00C5346D" w:rsidSect="00F36C7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AA50" w14:textId="77777777" w:rsidR="00563FF2" w:rsidRDefault="00563FF2">
      <w:r>
        <w:separator/>
      </w:r>
    </w:p>
  </w:endnote>
  <w:endnote w:type="continuationSeparator" w:id="0">
    <w:p w14:paraId="475E8B7C" w14:textId="77777777" w:rsidR="00563FF2" w:rsidRDefault="0056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A51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1E13F" w14:textId="77777777" w:rsidR="00563FF2" w:rsidRDefault="00563FF2">
      <w:r>
        <w:separator/>
      </w:r>
    </w:p>
  </w:footnote>
  <w:footnote w:type="continuationSeparator" w:id="0">
    <w:p w14:paraId="7A23C41D" w14:textId="77777777" w:rsidR="00563FF2" w:rsidRDefault="0056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BB4D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0C5B34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75F0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4790">
      <w:rPr>
        <w:rStyle w:val="ac"/>
        <w:noProof/>
      </w:rPr>
      <w:t>2</w:t>
    </w:r>
    <w:r>
      <w:rPr>
        <w:rStyle w:val="ac"/>
      </w:rPr>
      <w:fldChar w:fldCharType="end"/>
    </w:r>
  </w:p>
  <w:p w14:paraId="03F07060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E0B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C1AEE"/>
    <w:rsid w:val="002C23E5"/>
    <w:rsid w:val="002D5A50"/>
    <w:rsid w:val="003045B0"/>
    <w:rsid w:val="00306735"/>
    <w:rsid w:val="003739D7"/>
    <w:rsid w:val="00393A4B"/>
    <w:rsid w:val="003B7A04"/>
    <w:rsid w:val="00414494"/>
    <w:rsid w:val="0041511B"/>
    <w:rsid w:val="0042345A"/>
    <w:rsid w:val="004602E1"/>
    <w:rsid w:val="004633D0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63FF2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85E5A"/>
    <w:rsid w:val="006C5CBE"/>
    <w:rsid w:val="006C6E1D"/>
    <w:rsid w:val="006D3839"/>
    <w:rsid w:val="006F2225"/>
    <w:rsid w:val="006F6C51"/>
    <w:rsid w:val="006F7533"/>
    <w:rsid w:val="0070216D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4C6F"/>
    <w:rsid w:val="00856810"/>
    <w:rsid w:val="00860C6F"/>
    <w:rsid w:val="008622F7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0F71"/>
    <w:rsid w:val="0092233D"/>
    <w:rsid w:val="00974C42"/>
    <w:rsid w:val="009A2095"/>
    <w:rsid w:val="009B151F"/>
    <w:rsid w:val="009B5F4B"/>
    <w:rsid w:val="009D04CB"/>
    <w:rsid w:val="009E0131"/>
    <w:rsid w:val="009E5B5A"/>
    <w:rsid w:val="00A24E2A"/>
    <w:rsid w:val="00A30B1A"/>
    <w:rsid w:val="00A96183"/>
    <w:rsid w:val="00AB4790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589E"/>
    <w:rsid w:val="00C469C1"/>
    <w:rsid w:val="00C47159"/>
    <w:rsid w:val="00C5346D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567A7"/>
    <w:rsid w:val="00E63214"/>
    <w:rsid w:val="00E9346E"/>
    <w:rsid w:val="00E97467"/>
    <w:rsid w:val="00EB7BE3"/>
    <w:rsid w:val="00EF3F35"/>
    <w:rsid w:val="00F0331D"/>
    <w:rsid w:val="00F25EE9"/>
    <w:rsid w:val="00F26E3F"/>
    <w:rsid w:val="00F36C78"/>
    <w:rsid w:val="00F74F11"/>
    <w:rsid w:val="00F91D3D"/>
    <w:rsid w:val="00FD227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1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3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5346D"/>
    <w:rPr>
      <w:color w:val="0000FF"/>
      <w:u w:val="single"/>
    </w:rPr>
  </w:style>
  <w:style w:type="character" w:customStyle="1" w:styleId="10">
    <w:name w:val="Заголовок 1 Знак"/>
    <w:link w:val="1"/>
    <w:rsid w:val="00C5346D"/>
    <w:rPr>
      <w:rFonts w:ascii="Cambria" w:hAnsi="Cambria"/>
      <w:b/>
      <w:bCs/>
      <w:kern w:val="32"/>
      <w:sz w:val="32"/>
      <w:szCs w:val="32"/>
    </w:rPr>
  </w:style>
  <w:style w:type="paragraph" w:styleId="af1">
    <w:name w:val="Balloon Text"/>
    <w:basedOn w:val="a"/>
    <w:link w:val="af2"/>
    <w:rsid w:val="00AB47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B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3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5346D"/>
    <w:rPr>
      <w:color w:val="0000FF"/>
      <w:u w:val="single"/>
    </w:rPr>
  </w:style>
  <w:style w:type="character" w:customStyle="1" w:styleId="10">
    <w:name w:val="Заголовок 1 Знак"/>
    <w:link w:val="1"/>
    <w:rsid w:val="00C5346D"/>
    <w:rPr>
      <w:rFonts w:ascii="Cambria" w:hAnsi="Cambria"/>
      <w:b/>
      <w:bCs/>
      <w:kern w:val="32"/>
      <w:sz w:val="32"/>
      <w:szCs w:val="32"/>
    </w:rPr>
  </w:style>
  <w:style w:type="paragraph" w:styleId="af1">
    <w:name w:val="Balloon Text"/>
    <w:basedOn w:val="a"/>
    <w:link w:val="af2"/>
    <w:rsid w:val="00AB47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B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D132-C369-4612-9A9D-E7B3E341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1654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2021-05-25T08:03:00Z</dcterms:created>
  <dcterms:modified xsi:type="dcterms:W3CDTF">2021-05-25T08:03:00Z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